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F34A8" w14:textId="77777777" w:rsidR="003E7A50" w:rsidRDefault="003E7A50" w:rsidP="003E7A50">
      <w:pPr>
        <w:pStyle w:val="Heading1"/>
        <w:spacing w:after="120"/>
        <w:rPr>
          <w:rFonts w:ascii="Arial" w:hAnsi="Arial" w:cs="Arial"/>
          <w:b/>
          <w:bCs/>
          <w:color w:val="auto"/>
          <w:lang w:val="es-MX"/>
        </w:rPr>
      </w:pPr>
      <w:r w:rsidRPr="003E7A50">
        <w:rPr>
          <w:rFonts w:ascii="Arial" w:hAnsi="Arial" w:cs="Arial"/>
          <w:b/>
          <w:bCs/>
          <w:color w:val="auto"/>
          <w:lang w:val="es-MX"/>
        </w:rPr>
        <w:t>Evaluación oficial de registro oficial</w:t>
      </w:r>
    </w:p>
    <w:p w14:paraId="7C2DD1B1" w14:textId="5CBC7632" w:rsidR="000E4507" w:rsidRPr="003E7A50" w:rsidRDefault="006C620B" w:rsidP="003E7A50">
      <w:pPr>
        <w:spacing w:after="120"/>
        <w:rPr>
          <w:rFonts w:ascii="Arial" w:hAnsi="Arial" w:cs="Arial"/>
          <w:sz w:val="22"/>
          <w:szCs w:val="22"/>
          <w:lang w:val="es-MX"/>
        </w:rPr>
      </w:pPr>
      <w:proofErr w:type="spellStart"/>
      <w:r w:rsidRPr="003E7A50">
        <w:rPr>
          <w:rFonts w:ascii="Arial" w:hAnsi="Arial" w:cs="Arial"/>
          <w:sz w:val="22"/>
          <w:szCs w:val="22"/>
          <w:lang w:val="es-MX"/>
        </w:rPr>
        <w:t>Aquell@s</w:t>
      </w:r>
      <w:proofErr w:type="spellEnd"/>
      <w:r w:rsidRPr="003E7A50">
        <w:rPr>
          <w:rFonts w:ascii="Arial" w:hAnsi="Arial" w:cs="Arial"/>
          <w:sz w:val="22"/>
          <w:szCs w:val="22"/>
          <w:lang w:val="es-MX"/>
        </w:rPr>
        <w:t xml:space="preserve"> aplicantes que hayan completado</w:t>
      </w:r>
      <w:r w:rsidR="00AE6250" w:rsidRPr="003E7A50">
        <w:rPr>
          <w:rFonts w:ascii="Arial" w:hAnsi="Arial" w:cs="Arial"/>
          <w:sz w:val="22"/>
          <w:szCs w:val="22"/>
          <w:lang w:val="es-MX"/>
        </w:rPr>
        <w:t xml:space="preserve"> su</w:t>
      </w:r>
      <w:r w:rsidRPr="003E7A50">
        <w:rPr>
          <w:rFonts w:ascii="Arial" w:hAnsi="Arial" w:cs="Arial"/>
          <w:sz w:val="22"/>
          <w:szCs w:val="22"/>
          <w:lang w:val="es-MX"/>
        </w:rPr>
        <w:t xml:space="preserve"> educación universitaria</w:t>
      </w:r>
      <w:r w:rsidR="003A3EB8" w:rsidRPr="003E7A50">
        <w:rPr>
          <w:rFonts w:ascii="Arial" w:hAnsi="Arial" w:cs="Arial"/>
          <w:sz w:val="22"/>
          <w:szCs w:val="22"/>
          <w:lang w:val="es-MX"/>
        </w:rPr>
        <w:t xml:space="preserve"> en el extranjero</w:t>
      </w:r>
      <w:r w:rsidR="006606C7" w:rsidRPr="003E7A50">
        <w:rPr>
          <w:rFonts w:ascii="Arial" w:hAnsi="Arial" w:cs="Arial"/>
          <w:sz w:val="22"/>
          <w:szCs w:val="22"/>
          <w:lang w:val="es-MX"/>
        </w:rPr>
        <w:t>,</w:t>
      </w:r>
      <w:r w:rsidRPr="003E7A50">
        <w:rPr>
          <w:rFonts w:ascii="Arial" w:hAnsi="Arial" w:cs="Arial"/>
          <w:sz w:val="22"/>
          <w:szCs w:val="22"/>
          <w:lang w:val="es-MX"/>
        </w:rPr>
        <w:t xml:space="preserve"> fuera de los Estados Unidos </w:t>
      </w:r>
      <w:r w:rsidR="00AE6250" w:rsidRPr="003E7A50">
        <w:rPr>
          <w:rFonts w:ascii="Arial" w:hAnsi="Arial" w:cs="Arial"/>
          <w:sz w:val="22"/>
          <w:szCs w:val="22"/>
          <w:lang w:val="es-MX"/>
        </w:rPr>
        <w:t>o</w:t>
      </w:r>
      <w:r w:rsidRPr="003E7A50">
        <w:rPr>
          <w:rFonts w:ascii="Arial" w:hAnsi="Arial" w:cs="Arial"/>
          <w:sz w:val="22"/>
          <w:szCs w:val="22"/>
          <w:lang w:val="es-MX"/>
        </w:rPr>
        <w:t xml:space="preserve"> Puerto Rico</w:t>
      </w:r>
      <w:r w:rsidR="006606C7" w:rsidRPr="003E7A50">
        <w:rPr>
          <w:rFonts w:ascii="Arial" w:hAnsi="Arial" w:cs="Arial"/>
          <w:sz w:val="22"/>
          <w:szCs w:val="22"/>
          <w:lang w:val="es-MX"/>
        </w:rPr>
        <w:t>,</w:t>
      </w:r>
      <w:r w:rsidRPr="003E7A50">
        <w:rPr>
          <w:rFonts w:ascii="Arial" w:hAnsi="Arial" w:cs="Arial"/>
          <w:sz w:val="22"/>
          <w:szCs w:val="22"/>
          <w:lang w:val="es-MX"/>
        </w:rPr>
        <w:t xml:space="preserve"> deben enviar</w:t>
      </w:r>
      <w:r w:rsidR="00AE6250" w:rsidRPr="003E7A50">
        <w:rPr>
          <w:rFonts w:ascii="Arial" w:hAnsi="Arial" w:cs="Arial"/>
          <w:sz w:val="22"/>
          <w:szCs w:val="22"/>
          <w:lang w:val="es-MX"/>
        </w:rPr>
        <w:t>:</w:t>
      </w:r>
    </w:p>
    <w:p w14:paraId="533DDED9" w14:textId="047CA598" w:rsidR="000E4507" w:rsidRPr="003E7A50" w:rsidRDefault="00A966A7" w:rsidP="000E4507">
      <w:pPr>
        <w:pStyle w:val="NormalWeb"/>
        <w:numPr>
          <w:ilvl w:val="0"/>
          <w:numId w:val="3"/>
        </w:numPr>
        <w:spacing w:before="0" w:beforeAutospacing="0" w:after="0" w:afterAutospacing="0" w:line="360" w:lineRule="auto"/>
        <w:rPr>
          <w:rFonts w:ascii="Arial" w:hAnsi="Arial" w:cs="Arial"/>
          <w:sz w:val="22"/>
          <w:szCs w:val="22"/>
          <w:lang w:val="es-MX"/>
        </w:rPr>
      </w:pPr>
      <w:r w:rsidRPr="003E7A50">
        <w:rPr>
          <w:rFonts w:ascii="Arial" w:hAnsi="Arial" w:cs="Arial"/>
          <w:sz w:val="22"/>
          <w:szCs w:val="22"/>
          <w:lang w:val="es-MX"/>
        </w:rPr>
        <w:t>E</w:t>
      </w:r>
      <w:r w:rsidR="006C620B" w:rsidRPr="003E7A50">
        <w:rPr>
          <w:rFonts w:ascii="Arial" w:hAnsi="Arial" w:cs="Arial"/>
          <w:sz w:val="22"/>
          <w:szCs w:val="22"/>
          <w:lang w:val="es-MX"/>
        </w:rPr>
        <w:t>valuación oficial de registro de calificaciones (transcript</w:t>
      </w:r>
      <w:r w:rsidR="00AE6250" w:rsidRPr="003E7A50">
        <w:rPr>
          <w:rFonts w:ascii="Arial" w:hAnsi="Arial" w:cs="Arial"/>
          <w:sz w:val="22"/>
          <w:szCs w:val="22"/>
          <w:lang w:val="es-MX"/>
        </w:rPr>
        <w:t>’s evaluation</w:t>
      </w:r>
      <w:r w:rsidR="006C620B" w:rsidRPr="003E7A50">
        <w:rPr>
          <w:rFonts w:ascii="Arial" w:hAnsi="Arial" w:cs="Arial"/>
          <w:sz w:val="22"/>
          <w:szCs w:val="22"/>
          <w:lang w:val="es-MX"/>
        </w:rPr>
        <w:t xml:space="preserve">) </w:t>
      </w:r>
    </w:p>
    <w:p w14:paraId="350EEA5C" w14:textId="2AF94B9A" w:rsidR="000E4507" w:rsidRPr="003E7A50" w:rsidRDefault="00A966A7" w:rsidP="000E4507">
      <w:pPr>
        <w:pStyle w:val="NormalWeb"/>
        <w:numPr>
          <w:ilvl w:val="0"/>
          <w:numId w:val="3"/>
        </w:numPr>
        <w:spacing w:before="0" w:beforeAutospacing="0" w:after="0" w:afterAutospacing="0" w:line="360" w:lineRule="auto"/>
        <w:rPr>
          <w:rFonts w:ascii="Arial" w:hAnsi="Arial" w:cs="Arial"/>
          <w:sz w:val="22"/>
          <w:szCs w:val="22"/>
          <w:lang w:val="es-MX"/>
        </w:rPr>
      </w:pPr>
      <w:r w:rsidRPr="003E7A50">
        <w:rPr>
          <w:rFonts w:ascii="Arial" w:hAnsi="Arial" w:cs="Arial"/>
          <w:sz w:val="22"/>
          <w:szCs w:val="22"/>
          <w:lang w:val="es-MX"/>
        </w:rPr>
        <w:t>C</w:t>
      </w:r>
      <w:r w:rsidR="000E4507" w:rsidRPr="003E7A50">
        <w:rPr>
          <w:rFonts w:ascii="Arial" w:hAnsi="Arial" w:cs="Arial"/>
          <w:sz w:val="22"/>
          <w:szCs w:val="22"/>
          <w:lang w:val="es-MX"/>
        </w:rPr>
        <w:t>opia oficial del registro de calificaciones (</w:t>
      </w:r>
      <w:r w:rsidR="00AE6250" w:rsidRPr="003E7A50">
        <w:rPr>
          <w:rFonts w:ascii="Arial" w:hAnsi="Arial" w:cs="Arial"/>
          <w:sz w:val="22"/>
          <w:szCs w:val="22"/>
          <w:lang w:val="es-MX"/>
        </w:rPr>
        <w:t xml:space="preserve">oficial </w:t>
      </w:r>
      <w:r w:rsidR="000E4507" w:rsidRPr="003E7A50">
        <w:rPr>
          <w:rFonts w:ascii="Arial" w:hAnsi="Arial" w:cs="Arial"/>
          <w:sz w:val="22"/>
          <w:szCs w:val="22"/>
          <w:lang w:val="es-MX"/>
        </w:rPr>
        <w:t>transcrips)</w:t>
      </w:r>
      <w:r w:rsidRPr="003E7A50">
        <w:rPr>
          <w:rFonts w:ascii="Arial" w:hAnsi="Arial" w:cs="Arial"/>
          <w:sz w:val="22"/>
          <w:szCs w:val="22"/>
          <w:lang w:val="es-MX"/>
        </w:rPr>
        <w:t xml:space="preserve"> </w:t>
      </w:r>
    </w:p>
    <w:p w14:paraId="04AEFAE4" w14:textId="77777777" w:rsidR="00A966A7" w:rsidRDefault="00A966A7" w:rsidP="000E4507">
      <w:pPr>
        <w:pStyle w:val="NormalWeb"/>
        <w:spacing w:before="0" w:beforeAutospacing="0" w:after="0" w:afterAutospacing="0" w:line="360" w:lineRule="auto"/>
        <w:ind w:left="60"/>
        <w:rPr>
          <w:rFonts w:ascii="Arial" w:hAnsi="Arial" w:cs="Arial"/>
          <w:color w:val="333333"/>
          <w:sz w:val="21"/>
          <w:szCs w:val="21"/>
          <w:lang w:val="es-MX"/>
        </w:rPr>
      </w:pPr>
    </w:p>
    <w:p w14:paraId="2E7E66F0" w14:textId="77777777" w:rsidR="003E7A50" w:rsidRPr="00385570" w:rsidRDefault="00A966A7" w:rsidP="003E7A50">
      <w:pPr>
        <w:pStyle w:val="Heading2"/>
        <w:rPr>
          <w:rFonts w:ascii="Arial" w:hAnsi="Arial" w:cs="Arial"/>
          <w:b/>
          <w:bCs/>
          <w:color w:val="auto"/>
          <w:lang w:val="es-MX"/>
        </w:rPr>
      </w:pPr>
      <w:r w:rsidRPr="00385570">
        <w:rPr>
          <w:rFonts w:ascii="Arial" w:hAnsi="Arial" w:cs="Arial"/>
          <w:b/>
          <w:bCs/>
          <w:color w:val="auto"/>
          <w:lang w:val="es-MX"/>
        </w:rPr>
        <w:t>Evaluación oficial de registro oficial de calificaciones</w:t>
      </w:r>
      <w:r w:rsidR="00AE6250" w:rsidRPr="00385570">
        <w:rPr>
          <w:rFonts w:ascii="Arial" w:hAnsi="Arial" w:cs="Arial"/>
          <w:b/>
          <w:bCs/>
          <w:color w:val="auto"/>
          <w:lang w:val="es-MX"/>
        </w:rPr>
        <w:t xml:space="preserve"> (transcript’s evaluation) </w:t>
      </w:r>
    </w:p>
    <w:p w14:paraId="292CEE38" w14:textId="2CD6260C" w:rsidR="000E4507" w:rsidRPr="003E7A50" w:rsidRDefault="000E4507" w:rsidP="00385570">
      <w:pPr>
        <w:spacing w:before="120" w:after="120" w:line="360" w:lineRule="auto"/>
        <w:rPr>
          <w:rStyle w:val="Hyperlink"/>
          <w:rFonts w:ascii="Arial" w:hAnsi="Arial" w:cs="Arial"/>
          <w:color w:val="auto"/>
          <w:sz w:val="22"/>
          <w:szCs w:val="22"/>
          <w:u w:val="none"/>
          <w:lang w:val="es-MX"/>
        </w:rPr>
      </w:pPr>
      <w:r w:rsidRPr="003E7A50">
        <w:rPr>
          <w:rFonts w:ascii="Arial" w:hAnsi="Arial" w:cs="Arial"/>
          <w:sz w:val="22"/>
          <w:szCs w:val="22"/>
          <w:lang w:val="es-MX"/>
        </w:rPr>
        <w:t>Para comprobar equivalencia entre c</w:t>
      </w:r>
      <w:r w:rsidR="006C620B" w:rsidRPr="003E7A50">
        <w:rPr>
          <w:rFonts w:ascii="Arial" w:hAnsi="Arial" w:cs="Arial"/>
          <w:sz w:val="22"/>
          <w:szCs w:val="22"/>
          <w:lang w:val="es-MX"/>
        </w:rPr>
        <w:t xml:space="preserve">redenciales académicas </w:t>
      </w:r>
      <w:r w:rsidRPr="003E7A50">
        <w:rPr>
          <w:rFonts w:ascii="Arial" w:hAnsi="Arial" w:cs="Arial"/>
          <w:sz w:val="22"/>
          <w:szCs w:val="22"/>
          <w:lang w:val="es-MX"/>
        </w:rPr>
        <w:t xml:space="preserve">obtenidas en </w:t>
      </w:r>
      <w:r w:rsidR="006C620B" w:rsidRPr="003E7A50">
        <w:rPr>
          <w:rFonts w:ascii="Arial" w:hAnsi="Arial" w:cs="Arial"/>
          <w:sz w:val="22"/>
          <w:szCs w:val="22"/>
          <w:lang w:val="es-MX"/>
        </w:rPr>
        <w:t>instituciones fuera de los Estados Unidos o Puerto Rico</w:t>
      </w:r>
      <w:r w:rsidRPr="003E7A50">
        <w:rPr>
          <w:rFonts w:ascii="Arial" w:hAnsi="Arial" w:cs="Arial"/>
          <w:sz w:val="22"/>
          <w:szCs w:val="22"/>
          <w:lang w:val="es-MX"/>
        </w:rPr>
        <w:t xml:space="preserve"> con un grado de bachillerato en Estados Unidos, las credenciales deben ser evaluadas por una agencia miembro de </w:t>
      </w:r>
      <w:bookmarkStart w:id="0" w:name="_Hlk60844358"/>
      <w:r w:rsidRPr="003E7A50">
        <w:rPr>
          <w:rFonts w:ascii="Arial" w:hAnsi="Arial" w:cs="Arial"/>
          <w:color w:val="0070C0"/>
          <w:sz w:val="22"/>
          <w:szCs w:val="22"/>
        </w:rPr>
        <w:fldChar w:fldCharType="begin"/>
      </w:r>
      <w:r w:rsidRPr="003E7A50">
        <w:rPr>
          <w:rFonts w:ascii="Arial" w:hAnsi="Arial" w:cs="Arial"/>
          <w:color w:val="0070C0"/>
          <w:sz w:val="22"/>
          <w:szCs w:val="22"/>
          <w:lang w:val="es-MX"/>
        </w:rPr>
        <w:instrText xml:space="preserve"> HYPERLINK "https://www.naces.org/members" </w:instrText>
      </w:r>
      <w:r w:rsidRPr="003E7A50">
        <w:rPr>
          <w:rFonts w:ascii="Arial" w:hAnsi="Arial" w:cs="Arial"/>
          <w:color w:val="0070C0"/>
          <w:sz w:val="22"/>
          <w:szCs w:val="22"/>
        </w:rPr>
        <w:fldChar w:fldCharType="separate"/>
      </w:r>
      <w:r w:rsidRPr="003E7A50">
        <w:rPr>
          <w:rStyle w:val="Hyperlink"/>
          <w:rFonts w:ascii="Arial" w:hAnsi="Arial" w:cs="Arial"/>
          <w:color w:val="0070C0"/>
          <w:sz w:val="22"/>
          <w:szCs w:val="22"/>
          <w:lang w:val="es-MX"/>
        </w:rPr>
        <w:t>NACES</w:t>
      </w:r>
      <w:r w:rsidRPr="003E7A50">
        <w:rPr>
          <w:rStyle w:val="Hyperlink"/>
          <w:rFonts w:ascii="Arial" w:hAnsi="Arial" w:cs="Arial"/>
          <w:color w:val="0070C0"/>
          <w:sz w:val="22"/>
          <w:szCs w:val="22"/>
        </w:rPr>
        <w:fldChar w:fldCharType="end"/>
      </w:r>
      <w:bookmarkEnd w:id="0"/>
      <w:r w:rsidRPr="003E7A50">
        <w:rPr>
          <w:rStyle w:val="Hyperlink"/>
          <w:rFonts w:ascii="Arial" w:hAnsi="Arial" w:cs="Arial"/>
          <w:color w:val="auto"/>
          <w:sz w:val="22"/>
          <w:szCs w:val="22"/>
          <w:u w:val="none"/>
          <w:lang w:val="es-MX"/>
        </w:rPr>
        <w:t xml:space="preserve">. Por favor </w:t>
      </w:r>
      <w:r w:rsidR="00AE6250" w:rsidRPr="003E7A50">
        <w:rPr>
          <w:rStyle w:val="Hyperlink"/>
          <w:rFonts w:ascii="Arial" w:hAnsi="Arial" w:cs="Arial"/>
          <w:color w:val="auto"/>
          <w:sz w:val="22"/>
          <w:szCs w:val="22"/>
          <w:u w:val="none"/>
          <w:lang w:val="es-MX"/>
        </w:rPr>
        <w:t>solicita que la institución a la que has asistido envíe tus</w:t>
      </w:r>
      <w:r w:rsidRPr="003E7A50">
        <w:rPr>
          <w:rStyle w:val="Hyperlink"/>
          <w:rFonts w:ascii="Arial" w:hAnsi="Arial" w:cs="Arial"/>
          <w:color w:val="auto"/>
          <w:sz w:val="22"/>
          <w:szCs w:val="22"/>
          <w:u w:val="none"/>
          <w:lang w:val="es-MX"/>
        </w:rPr>
        <w:t xml:space="preserve"> credenciales académicas</w:t>
      </w:r>
      <w:r w:rsidR="00AE6250" w:rsidRPr="003E7A50">
        <w:rPr>
          <w:rStyle w:val="Hyperlink"/>
          <w:rFonts w:ascii="Arial" w:hAnsi="Arial" w:cs="Arial"/>
          <w:color w:val="auto"/>
          <w:sz w:val="22"/>
          <w:szCs w:val="22"/>
          <w:u w:val="none"/>
          <w:lang w:val="es-MX"/>
        </w:rPr>
        <w:t xml:space="preserve"> oficiales</w:t>
      </w:r>
      <w:r w:rsidRPr="003E7A50">
        <w:rPr>
          <w:rStyle w:val="Hyperlink"/>
          <w:rFonts w:ascii="Arial" w:hAnsi="Arial" w:cs="Arial"/>
          <w:color w:val="auto"/>
          <w:sz w:val="22"/>
          <w:szCs w:val="22"/>
          <w:u w:val="none"/>
          <w:lang w:val="es-MX"/>
        </w:rPr>
        <w:t xml:space="preserve"> (registros oficiales de calificaciones, diplomas, certificados) junto con el pago</w:t>
      </w:r>
      <w:r w:rsidR="00AE6250" w:rsidRPr="003E7A50">
        <w:rPr>
          <w:rStyle w:val="Hyperlink"/>
          <w:rFonts w:ascii="Arial" w:hAnsi="Arial" w:cs="Arial"/>
          <w:color w:val="auto"/>
          <w:sz w:val="22"/>
          <w:szCs w:val="22"/>
          <w:u w:val="none"/>
          <w:lang w:val="es-MX"/>
        </w:rPr>
        <w:t>,</w:t>
      </w:r>
      <w:r w:rsidRPr="003E7A50">
        <w:rPr>
          <w:rStyle w:val="Hyperlink"/>
          <w:rFonts w:ascii="Arial" w:hAnsi="Arial" w:cs="Arial"/>
          <w:color w:val="auto"/>
          <w:sz w:val="22"/>
          <w:szCs w:val="22"/>
          <w:u w:val="none"/>
          <w:lang w:val="es-MX"/>
        </w:rPr>
        <w:t xml:space="preserve"> </w:t>
      </w:r>
      <w:r w:rsidR="00A966A7" w:rsidRPr="003E7A50">
        <w:rPr>
          <w:rStyle w:val="Hyperlink"/>
          <w:rFonts w:ascii="Arial" w:hAnsi="Arial" w:cs="Arial"/>
          <w:color w:val="auto"/>
          <w:sz w:val="22"/>
          <w:szCs w:val="22"/>
          <w:u w:val="none"/>
          <w:lang w:val="es-MX"/>
        </w:rPr>
        <w:t>directamente</w:t>
      </w:r>
      <w:r w:rsidRPr="003E7A50">
        <w:rPr>
          <w:rStyle w:val="Hyperlink"/>
          <w:rFonts w:ascii="Arial" w:hAnsi="Arial" w:cs="Arial"/>
          <w:color w:val="auto"/>
          <w:sz w:val="22"/>
          <w:szCs w:val="22"/>
          <w:u w:val="none"/>
          <w:lang w:val="es-MX"/>
        </w:rPr>
        <w:t xml:space="preserve"> a</w:t>
      </w:r>
      <w:r w:rsidR="00AE6250" w:rsidRPr="003E7A50">
        <w:rPr>
          <w:rStyle w:val="Hyperlink"/>
          <w:rFonts w:ascii="Arial" w:hAnsi="Arial" w:cs="Arial"/>
          <w:color w:val="auto"/>
          <w:sz w:val="22"/>
          <w:szCs w:val="22"/>
          <w:u w:val="none"/>
          <w:lang w:val="es-MX"/>
        </w:rPr>
        <w:t xml:space="preserve"> la agencia evaluadora de </w:t>
      </w:r>
      <w:hyperlink r:id="rId5" w:history="1">
        <w:r w:rsidR="00AE6250" w:rsidRPr="003E7A50">
          <w:rPr>
            <w:rStyle w:val="Hyperlink"/>
            <w:rFonts w:ascii="Arial" w:hAnsi="Arial" w:cs="Arial"/>
            <w:color w:val="0070C0"/>
            <w:sz w:val="22"/>
            <w:szCs w:val="22"/>
            <w:lang w:val="es-MX"/>
          </w:rPr>
          <w:t>NACES</w:t>
        </w:r>
      </w:hyperlink>
      <w:r w:rsidR="00AE6250" w:rsidRPr="003E7A50">
        <w:rPr>
          <w:rStyle w:val="Hyperlink"/>
          <w:rFonts w:ascii="Arial" w:hAnsi="Arial" w:cs="Arial"/>
          <w:color w:val="auto"/>
          <w:sz w:val="22"/>
          <w:szCs w:val="22"/>
          <w:u w:val="none"/>
          <w:lang w:val="es-MX"/>
        </w:rPr>
        <w:t xml:space="preserve"> de tu elección y solicita </w:t>
      </w:r>
      <w:proofErr w:type="gramStart"/>
      <w:r w:rsidR="00AE6250" w:rsidRPr="003E7A50">
        <w:rPr>
          <w:rStyle w:val="Hyperlink"/>
          <w:rFonts w:ascii="Arial" w:hAnsi="Arial" w:cs="Arial"/>
          <w:color w:val="auto"/>
          <w:sz w:val="22"/>
          <w:szCs w:val="22"/>
          <w:u w:val="none"/>
          <w:lang w:val="es-MX"/>
        </w:rPr>
        <w:t>que</w:t>
      </w:r>
      <w:proofErr w:type="gramEnd"/>
      <w:r w:rsidR="00AE6250" w:rsidRPr="003E7A50">
        <w:rPr>
          <w:rStyle w:val="Hyperlink"/>
          <w:rFonts w:ascii="Arial" w:hAnsi="Arial" w:cs="Arial"/>
          <w:color w:val="auto"/>
          <w:sz w:val="22"/>
          <w:szCs w:val="22"/>
          <w:u w:val="none"/>
          <w:lang w:val="es-MX"/>
        </w:rPr>
        <w:t xml:space="preserve"> una vez completada la evaluación, la envíen directamente a:</w:t>
      </w:r>
    </w:p>
    <w:p w14:paraId="5A9C8C2D" w14:textId="63C426B9" w:rsidR="000E4507" w:rsidRPr="003E7A50" w:rsidRDefault="000E4507" w:rsidP="003E7A50">
      <w:pPr>
        <w:spacing w:before="120"/>
        <w:ind w:left="720"/>
        <w:rPr>
          <w:rFonts w:ascii="Arial" w:hAnsi="Arial" w:cs="Arial"/>
          <w:sz w:val="22"/>
          <w:szCs w:val="22"/>
        </w:rPr>
      </w:pPr>
      <w:r w:rsidRPr="003E7A50">
        <w:rPr>
          <w:rFonts w:ascii="Arial" w:hAnsi="Arial" w:cs="Arial"/>
          <w:sz w:val="22"/>
          <w:szCs w:val="22"/>
        </w:rPr>
        <w:t>Graduate &amp; Professional Enrollment Management (GPEM)</w:t>
      </w:r>
    </w:p>
    <w:p w14:paraId="42BA8D23" w14:textId="77777777" w:rsidR="000E4507" w:rsidRPr="003E7A50" w:rsidRDefault="000E4507" w:rsidP="003E7A50">
      <w:pPr>
        <w:spacing w:before="120"/>
        <w:ind w:left="720"/>
        <w:rPr>
          <w:rFonts w:ascii="Arial" w:hAnsi="Arial" w:cs="Arial"/>
          <w:sz w:val="22"/>
          <w:szCs w:val="22"/>
        </w:rPr>
      </w:pPr>
      <w:r w:rsidRPr="003E7A50">
        <w:rPr>
          <w:rFonts w:ascii="Arial" w:hAnsi="Arial" w:cs="Arial"/>
          <w:sz w:val="22"/>
          <w:szCs w:val="22"/>
        </w:rPr>
        <w:t>Loyola University Chicago</w:t>
      </w:r>
    </w:p>
    <w:p w14:paraId="09C55C0C" w14:textId="77777777" w:rsidR="000E4507" w:rsidRPr="003E7A50" w:rsidRDefault="000E4507" w:rsidP="003E7A50">
      <w:pPr>
        <w:spacing w:before="120"/>
        <w:ind w:left="720"/>
        <w:rPr>
          <w:rFonts w:ascii="Arial" w:hAnsi="Arial" w:cs="Arial"/>
          <w:sz w:val="22"/>
          <w:szCs w:val="22"/>
        </w:rPr>
      </w:pPr>
      <w:r w:rsidRPr="003E7A50">
        <w:rPr>
          <w:rFonts w:ascii="Arial" w:hAnsi="Arial" w:cs="Arial"/>
          <w:sz w:val="22"/>
          <w:szCs w:val="22"/>
        </w:rPr>
        <w:t>820 N. Michigan Ave., Suite 1200</w:t>
      </w:r>
    </w:p>
    <w:p w14:paraId="7368F426" w14:textId="77777777" w:rsidR="000E4507" w:rsidRPr="003E7A50" w:rsidRDefault="000E4507" w:rsidP="003E7A50">
      <w:pPr>
        <w:spacing w:before="120"/>
        <w:ind w:left="720"/>
        <w:rPr>
          <w:rFonts w:ascii="Arial" w:hAnsi="Arial" w:cs="Arial"/>
          <w:sz w:val="22"/>
          <w:szCs w:val="22"/>
        </w:rPr>
      </w:pPr>
      <w:r w:rsidRPr="003E7A50">
        <w:rPr>
          <w:rFonts w:ascii="Arial" w:hAnsi="Arial" w:cs="Arial"/>
          <w:sz w:val="22"/>
          <w:szCs w:val="22"/>
        </w:rPr>
        <w:t>Chicago, IL 60611</w:t>
      </w:r>
    </w:p>
    <w:p w14:paraId="483CDF4E" w14:textId="77777777" w:rsidR="00A966A7" w:rsidRPr="00AE6250" w:rsidRDefault="00A966A7" w:rsidP="00A966A7">
      <w:pPr>
        <w:pStyle w:val="NormalWeb"/>
        <w:spacing w:before="0" w:beforeAutospacing="0" w:after="0" w:afterAutospacing="0" w:line="360" w:lineRule="auto"/>
        <w:rPr>
          <w:rFonts w:ascii="Arial" w:hAnsi="Arial" w:cs="Arial"/>
          <w:b/>
          <w:bCs/>
          <w:color w:val="000000" w:themeColor="text1"/>
          <w:sz w:val="22"/>
          <w:szCs w:val="22"/>
          <w:lang w:val="es-MX"/>
        </w:rPr>
      </w:pPr>
    </w:p>
    <w:p w14:paraId="4295AF8D" w14:textId="77777777" w:rsidR="003E7A50" w:rsidRPr="00385570" w:rsidRDefault="00A966A7" w:rsidP="003E7A50">
      <w:pPr>
        <w:pStyle w:val="Heading2"/>
        <w:rPr>
          <w:rFonts w:ascii="Arial" w:hAnsi="Arial" w:cs="Arial"/>
          <w:b/>
          <w:bCs/>
          <w:color w:val="auto"/>
          <w:lang w:val="es-MX"/>
        </w:rPr>
      </w:pPr>
      <w:r w:rsidRPr="00385570">
        <w:rPr>
          <w:rFonts w:ascii="Arial" w:hAnsi="Arial" w:cs="Arial"/>
          <w:b/>
          <w:bCs/>
          <w:color w:val="auto"/>
          <w:lang w:val="es-MX"/>
        </w:rPr>
        <w:t>Copia oficial del registro de calificaciones (</w:t>
      </w:r>
      <w:r w:rsidR="00AE6250" w:rsidRPr="00385570">
        <w:rPr>
          <w:rFonts w:ascii="Arial" w:hAnsi="Arial" w:cs="Arial"/>
          <w:b/>
          <w:bCs/>
          <w:color w:val="auto"/>
          <w:lang w:val="es-MX"/>
        </w:rPr>
        <w:t xml:space="preserve">official </w:t>
      </w:r>
      <w:r w:rsidRPr="00385570">
        <w:rPr>
          <w:rFonts w:ascii="Arial" w:hAnsi="Arial" w:cs="Arial"/>
          <w:b/>
          <w:bCs/>
          <w:color w:val="auto"/>
          <w:lang w:val="es-MX"/>
        </w:rPr>
        <w:t xml:space="preserve">transcrips) </w:t>
      </w:r>
    </w:p>
    <w:p w14:paraId="1B171950" w14:textId="7FF05910" w:rsidR="00A966A7" w:rsidRPr="00385570" w:rsidRDefault="00A966A7" w:rsidP="003E7A50">
      <w:pPr>
        <w:pStyle w:val="NormalWeb"/>
        <w:spacing w:before="120" w:beforeAutospacing="0" w:after="120" w:afterAutospacing="0" w:line="360" w:lineRule="auto"/>
        <w:rPr>
          <w:rFonts w:ascii="Arial" w:hAnsi="Arial" w:cs="Arial"/>
          <w:sz w:val="22"/>
          <w:szCs w:val="22"/>
          <w:lang w:val="es-MX"/>
        </w:rPr>
      </w:pPr>
      <w:r w:rsidRPr="00385570">
        <w:rPr>
          <w:rFonts w:ascii="Arial" w:hAnsi="Arial" w:cs="Arial"/>
          <w:sz w:val="22"/>
          <w:szCs w:val="22"/>
          <w:lang w:val="es-MX"/>
        </w:rPr>
        <w:t xml:space="preserve">Se requiere además que envíes copias oficiales de tu registro de calificaciones. Puedes solicitar que la universidad emisora las envíe directamente a </w:t>
      </w:r>
      <w:hyperlink r:id="rId6" w:history="1">
        <w:r w:rsidRPr="003E7A50">
          <w:rPr>
            <w:rStyle w:val="Hyperlink"/>
            <w:rFonts w:ascii="Arial" w:hAnsi="Arial" w:cs="Arial"/>
            <w:sz w:val="22"/>
            <w:szCs w:val="22"/>
            <w:lang w:val="es-MX"/>
          </w:rPr>
          <w:t>gradapp@luc.edu</w:t>
        </w:r>
      </w:hyperlink>
      <w:r w:rsidRPr="003E7A50">
        <w:rPr>
          <w:rFonts w:ascii="Arial" w:hAnsi="Arial" w:cs="Arial"/>
          <w:color w:val="333333"/>
          <w:sz w:val="22"/>
          <w:szCs w:val="22"/>
          <w:lang w:val="es-MX"/>
        </w:rPr>
        <w:t xml:space="preserve"> </w:t>
      </w:r>
      <w:r w:rsidRPr="00385570">
        <w:rPr>
          <w:rFonts w:ascii="Arial" w:hAnsi="Arial" w:cs="Arial"/>
          <w:sz w:val="22"/>
          <w:szCs w:val="22"/>
          <w:lang w:val="es-MX"/>
        </w:rPr>
        <w:t xml:space="preserve">a la dirección listada arriba o solicitar que la agencia que haga la evaluación los envíe a Loyola </w:t>
      </w:r>
      <w:r w:rsidR="00AE6250" w:rsidRPr="00385570">
        <w:rPr>
          <w:rFonts w:ascii="Arial" w:hAnsi="Arial" w:cs="Arial"/>
          <w:sz w:val="22"/>
          <w:szCs w:val="22"/>
          <w:lang w:val="es-MX"/>
        </w:rPr>
        <w:t xml:space="preserve">University </w:t>
      </w:r>
      <w:r w:rsidRPr="00385570">
        <w:rPr>
          <w:rFonts w:ascii="Arial" w:hAnsi="Arial" w:cs="Arial"/>
          <w:sz w:val="22"/>
          <w:szCs w:val="22"/>
          <w:lang w:val="es-MX"/>
        </w:rPr>
        <w:t>Chicago junto con el reporte de evaluación de tus calificaciones (transcript</w:t>
      </w:r>
      <w:r w:rsidR="00B25C57" w:rsidRPr="00385570">
        <w:rPr>
          <w:rFonts w:ascii="Arial" w:hAnsi="Arial" w:cs="Arial"/>
          <w:sz w:val="22"/>
          <w:szCs w:val="22"/>
          <w:lang w:val="es-MX"/>
        </w:rPr>
        <w:t xml:space="preserve"> evaluation report</w:t>
      </w:r>
      <w:r w:rsidRPr="00385570">
        <w:rPr>
          <w:rFonts w:ascii="Arial" w:hAnsi="Arial" w:cs="Arial"/>
          <w:sz w:val="22"/>
          <w:szCs w:val="22"/>
          <w:lang w:val="es-MX"/>
        </w:rPr>
        <w:t>.) Los registros de calificaciones recibidos directamente de la agencia que complet</w:t>
      </w:r>
      <w:r w:rsidR="00B25C57" w:rsidRPr="00385570">
        <w:rPr>
          <w:rFonts w:ascii="Arial" w:hAnsi="Arial" w:cs="Arial"/>
          <w:sz w:val="22"/>
          <w:szCs w:val="22"/>
          <w:lang w:val="es-MX"/>
        </w:rPr>
        <w:t>ó</w:t>
      </w:r>
      <w:r w:rsidRPr="00385570">
        <w:rPr>
          <w:rFonts w:ascii="Arial" w:hAnsi="Arial" w:cs="Arial"/>
          <w:sz w:val="22"/>
          <w:szCs w:val="22"/>
          <w:lang w:val="es-MX"/>
        </w:rPr>
        <w:t xml:space="preserve"> la </w:t>
      </w:r>
      <w:proofErr w:type="gramStart"/>
      <w:r w:rsidRPr="00385570">
        <w:rPr>
          <w:rFonts w:ascii="Arial" w:hAnsi="Arial" w:cs="Arial"/>
          <w:sz w:val="22"/>
          <w:szCs w:val="22"/>
          <w:lang w:val="es-MX"/>
        </w:rPr>
        <w:t>evaluación</w:t>
      </w:r>
      <w:r w:rsidR="00B25C57" w:rsidRPr="00385570">
        <w:rPr>
          <w:rFonts w:ascii="Arial" w:hAnsi="Arial" w:cs="Arial"/>
          <w:sz w:val="22"/>
          <w:szCs w:val="22"/>
          <w:lang w:val="es-MX"/>
        </w:rPr>
        <w:t>,</w:t>
      </w:r>
      <w:proofErr w:type="gramEnd"/>
      <w:r w:rsidR="00B25C57" w:rsidRPr="00385570">
        <w:rPr>
          <w:rFonts w:ascii="Arial" w:hAnsi="Arial" w:cs="Arial"/>
          <w:sz w:val="22"/>
          <w:szCs w:val="22"/>
          <w:lang w:val="es-MX"/>
        </w:rPr>
        <w:t xml:space="preserve"> </w:t>
      </w:r>
      <w:r w:rsidRPr="00385570">
        <w:rPr>
          <w:rFonts w:ascii="Arial" w:hAnsi="Arial" w:cs="Arial"/>
          <w:sz w:val="22"/>
          <w:szCs w:val="22"/>
          <w:lang w:val="es-MX"/>
        </w:rPr>
        <w:t>se consideran oficiales.</w:t>
      </w:r>
      <w:r w:rsidR="00B25C57" w:rsidRPr="00385570">
        <w:rPr>
          <w:rFonts w:ascii="Arial" w:hAnsi="Arial" w:cs="Arial"/>
          <w:sz w:val="22"/>
          <w:szCs w:val="22"/>
          <w:lang w:val="es-MX"/>
        </w:rPr>
        <w:t xml:space="preserve"> </w:t>
      </w:r>
      <w:r w:rsidRPr="00385570">
        <w:rPr>
          <w:rFonts w:ascii="Arial" w:hAnsi="Arial" w:cs="Arial"/>
          <w:sz w:val="22"/>
          <w:szCs w:val="22"/>
          <w:lang w:val="es-MX"/>
        </w:rPr>
        <w:t>Copias, fotocopias y documentos enviados por fax no son considerados oficiales; GPEM debe recibirlos directamente de la institución educativa emisora o la agencia que haya completado la evaluación.</w:t>
      </w:r>
    </w:p>
    <w:p w14:paraId="3D21DAF5" w14:textId="56D9C7B6" w:rsidR="006C620B" w:rsidRPr="00385570" w:rsidRDefault="006C620B" w:rsidP="00FB206E">
      <w:pPr>
        <w:pStyle w:val="NormalWeb"/>
        <w:spacing w:before="0" w:beforeAutospacing="0" w:after="0" w:afterAutospacing="0"/>
        <w:rPr>
          <w:rFonts w:ascii="Arial" w:hAnsi="Arial" w:cs="Arial"/>
          <w:sz w:val="22"/>
          <w:szCs w:val="22"/>
          <w:lang w:val="es-MX"/>
        </w:rPr>
      </w:pPr>
    </w:p>
    <w:p w14:paraId="7DD17E7C" w14:textId="066DE90A" w:rsidR="00AE6250" w:rsidRPr="00385570" w:rsidRDefault="00A966A7" w:rsidP="00A966A7">
      <w:pPr>
        <w:pStyle w:val="NormalWeb"/>
        <w:shd w:val="clear" w:color="auto" w:fill="FFFFFF"/>
        <w:spacing w:before="0" w:beforeAutospacing="0" w:after="225" w:afterAutospacing="0" w:line="360" w:lineRule="auto"/>
        <w:rPr>
          <w:rFonts w:ascii="Arial" w:hAnsi="Arial" w:cs="Arial"/>
          <w:sz w:val="22"/>
          <w:szCs w:val="22"/>
          <w:lang w:val="es-MX"/>
        </w:rPr>
      </w:pPr>
      <w:r w:rsidRPr="00385570">
        <w:rPr>
          <w:rFonts w:ascii="Arial" w:hAnsi="Arial" w:cs="Arial"/>
          <w:sz w:val="22"/>
          <w:szCs w:val="22"/>
          <w:lang w:val="es-MX"/>
        </w:rPr>
        <w:t xml:space="preserve">Aquell@s aplicantes que hayan completado su </w:t>
      </w:r>
      <w:r w:rsidR="00B25C57" w:rsidRPr="00385570">
        <w:rPr>
          <w:rFonts w:ascii="Arial" w:hAnsi="Arial" w:cs="Arial"/>
          <w:sz w:val="22"/>
          <w:szCs w:val="22"/>
          <w:lang w:val="es-MX"/>
        </w:rPr>
        <w:t>Máster</w:t>
      </w:r>
      <w:r w:rsidRPr="00385570">
        <w:rPr>
          <w:rFonts w:ascii="Arial" w:hAnsi="Arial" w:cs="Arial"/>
          <w:sz w:val="22"/>
          <w:szCs w:val="22"/>
          <w:lang w:val="es-MX"/>
        </w:rPr>
        <w:t xml:space="preserve"> </w:t>
      </w:r>
      <w:r w:rsidR="00AE6250" w:rsidRPr="00385570">
        <w:rPr>
          <w:rFonts w:ascii="Arial" w:hAnsi="Arial" w:cs="Arial"/>
          <w:sz w:val="22"/>
          <w:szCs w:val="22"/>
          <w:lang w:val="es-MX"/>
        </w:rPr>
        <w:t xml:space="preserve">en una institución acreditada dentro de Estados Unidos </w:t>
      </w:r>
      <w:r w:rsidR="00B25C57" w:rsidRPr="00385570">
        <w:rPr>
          <w:rFonts w:ascii="Arial" w:hAnsi="Arial" w:cs="Arial"/>
          <w:sz w:val="22"/>
          <w:szCs w:val="22"/>
          <w:lang w:val="es-MX"/>
        </w:rPr>
        <w:t xml:space="preserve">o Puerto Ricop, </w:t>
      </w:r>
      <w:r w:rsidR="00AE6250" w:rsidRPr="00385570">
        <w:rPr>
          <w:rFonts w:ascii="Arial" w:hAnsi="Arial" w:cs="Arial"/>
          <w:sz w:val="22"/>
          <w:szCs w:val="22"/>
          <w:lang w:val="es-MX"/>
        </w:rPr>
        <w:t>no necesitan tener sus credenciales evaluadas por equivalencia.</w:t>
      </w:r>
    </w:p>
    <w:p w14:paraId="74470203" w14:textId="77777777" w:rsidR="00AE6250" w:rsidRPr="00385570" w:rsidRDefault="00AE6250" w:rsidP="00AE6250">
      <w:pPr>
        <w:pStyle w:val="NormalWeb"/>
        <w:shd w:val="clear" w:color="auto" w:fill="FFFFFF"/>
        <w:spacing w:before="0" w:beforeAutospacing="0" w:after="225" w:afterAutospacing="0" w:line="360" w:lineRule="auto"/>
        <w:rPr>
          <w:rFonts w:ascii="Arial" w:hAnsi="Arial" w:cs="Arial"/>
          <w:sz w:val="22"/>
          <w:szCs w:val="22"/>
        </w:rPr>
      </w:pPr>
      <w:r w:rsidRPr="00385570">
        <w:rPr>
          <w:rFonts w:ascii="Arial" w:hAnsi="Arial" w:cs="Arial"/>
          <w:sz w:val="22"/>
          <w:szCs w:val="22"/>
        </w:rPr>
        <w:lastRenderedPageBreak/>
        <w:t xml:space="preserve">Graduate applicants who completed post-secondary education abroad are required to submit official transcript evaluations to Loyola University Chicago. Non-U.S. educational credentials must be evaluated by </w:t>
      </w:r>
      <w:r w:rsidRPr="003E7A50">
        <w:rPr>
          <w:rFonts w:ascii="Arial" w:hAnsi="Arial" w:cs="Arial"/>
          <w:color w:val="333333"/>
          <w:sz w:val="22"/>
          <w:szCs w:val="22"/>
        </w:rPr>
        <w:t xml:space="preserve">a </w:t>
      </w:r>
      <w:hyperlink r:id="rId7" w:history="1">
        <w:r w:rsidRPr="003E7A50">
          <w:rPr>
            <w:rStyle w:val="Hyperlink"/>
            <w:rFonts w:ascii="Arial" w:hAnsi="Arial" w:cs="Arial"/>
            <w:sz w:val="22"/>
            <w:szCs w:val="22"/>
          </w:rPr>
          <w:t>NACES</w:t>
        </w:r>
      </w:hyperlink>
      <w:r w:rsidRPr="003E7A50">
        <w:rPr>
          <w:rFonts w:ascii="Arial" w:hAnsi="Arial" w:cs="Arial"/>
          <w:color w:val="333333"/>
          <w:sz w:val="22"/>
          <w:szCs w:val="22"/>
        </w:rPr>
        <w:t xml:space="preserve"> </w:t>
      </w:r>
      <w:r w:rsidRPr="00385570">
        <w:rPr>
          <w:rFonts w:ascii="Arial" w:hAnsi="Arial" w:cs="Arial"/>
          <w:sz w:val="22"/>
          <w:szCs w:val="22"/>
        </w:rPr>
        <w:t xml:space="preserve">member company to document equivalence to a U.S. bachelor’s degree. Please submit your official education credentials (e.g., transcripts, mark sheets, degree certificates, graduation diplomas) and evaluation fee directly to the NACES member company of your choice. Please request that the evaluation be sent directly to Graduate &amp; Professional Enrollment Management (GPEM) at the mailing address below. </w:t>
      </w:r>
    </w:p>
    <w:p w14:paraId="6325347C" w14:textId="77777777" w:rsidR="00AE6250" w:rsidRPr="00385570" w:rsidRDefault="00AE6250" w:rsidP="003E7A50">
      <w:pPr>
        <w:ind w:left="720"/>
        <w:rPr>
          <w:rFonts w:ascii="Arial" w:hAnsi="Arial" w:cs="Arial"/>
          <w:sz w:val="22"/>
          <w:szCs w:val="22"/>
        </w:rPr>
      </w:pPr>
      <w:r w:rsidRPr="00385570">
        <w:rPr>
          <w:rFonts w:ascii="Arial" w:hAnsi="Arial" w:cs="Arial"/>
          <w:sz w:val="22"/>
          <w:szCs w:val="22"/>
        </w:rPr>
        <w:t>Graduate &amp; Professional Enrollment Management</w:t>
      </w:r>
    </w:p>
    <w:p w14:paraId="255B5B94" w14:textId="77777777" w:rsidR="00AE6250" w:rsidRPr="00385570" w:rsidRDefault="00AE6250" w:rsidP="003E7A50">
      <w:pPr>
        <w:ind w:left="720"/>
        <w:rPr>
          <w:rFonts w:ascii="Arial" w:hAnsi="Arial" w:cs="Arial"/>
          <w:sz w:val="22"/>
          <w:szCs w:val="22"/>
        </w:rPr>
      </w:pPr>
      <w:r w:rsidRPr="00385570">
        <w:rPr>
          <w:rFonts w:ascii="Arial" w:hAnsi="Arial" w:cs="Arial"/>
          <w:sz w:val="22"/>
          <w:szCs w:val="22"/>
        </w:rPr>
        <w:t>Loyola University Chicago</w:t>
      </w:r>
    </w:p>
    <w:p w14:paraId="3CD51123" w14:textId="77777777" w:rsidR="00AE6250" w:rsidRPr="00385570" w:rsidRDefault="00AE6250" w:rsidP="003E7A50">
      <w:pPr>
        <w:ind w:left="720"/>
        <w:rPr>
          <w:rFonts w:ascii="Arial" w:hAnsi="Arial" w:cs="Arial"/>
          <w:sz w:val="22"/>
          <w:szCs w:val="22"/>
        </w:rPr>
      </w:pPr>
      <w:r w:rsidRPr="00385570">
        <w:rPr>
          <w:rFonts w:ascii="Arial" w:hAnsi="Arial" w:cs="Arial"/>
          <w:sz w:val="22"/>
          <w:szCs w:val="22"/>
        </w:rPr>
        <w:t>820 N. Michigan Ave., Suite 1200</w:t>
      </w:r>
    </w:p>
    <w:p w14:paraId="54FF336C" w14:textId="77777777" w:rsidR="00AE6250" w:rsidRPr="00385570" w:rsidRDefault="00AE6250" w:rsidP="003E7A50">
      <w:pPr>
        <w:ind w:left="720"/>
        <w:rPr>
          <w:rFonts w:ascii="Arial" w:hAnsi="Arial" w:cs="Arial"/>
          <w:sz w:val="22"/>
          <w:szCs w:val="22"/>
        </w:rPr>
      </w:pPr>
      <w:r w:rsidRPr="00385570">
        <w:rPr>
          <w:rFonts w:ascii="Arial" w:hAnsi="Arial" w:cs="Arial"/>
          <w:sz w:val="22"/>
          <w:szCs w:val="22"/>
        </w:rPr>
        <w:t>Chicago, IL 60611</w:t>
      </w:r>
    </w:p>
    <w:p w14:paraId="5D64898E" w14:textId="77777777" w:rsidR="00AE6250" w:rsidRPr="00385570" w:rsidRDefault="00AE6250" w:rsidP="00AE6250">
      <w:pPr>
        <w:pStyle w:val="NormalWeb"/>
        <w:spacing w:before="0" w:beforeAutospacing="0" w:after="0" w:afterAutospacing="0" w:line="360" w:lineRule="auto"/>
        <w:rPr>
          <w:rFonts w:ascii="Arial" w:hAnsi="Arial" w:cs="Arial"/>
          <w:sz w:val="22"/>
          <w:szCs w:val="22"/>
        </w:rPr>
      </w:pPr>
    </w:p>
    <w:p w14:paraId="4B66B64E" w14:textId="77777777" w:rsidR="00AE6250" w:rsidRPr="00385570" w:rsidRDefault="00AE6250" w:rsidP="00AE6250">
      <w:pPr>
        <w:pStyle w:val="NormalWeb"/>
        <w:shd w:val="clear" w:color="auto" w:fill="FFFFFF"/>
        <w:spacing w:before="0" w:beforeAutospacing="0" w:after="225" w:afterAutospacing="0" w:line="360" w:lineRule="auto"/>
        <w:rPr>
          <w:rFonts w:ascii="Arial" w:hAnsi="Arial" w:cs="Arial"/>
          <w:sz w:val="22"/>
          <w:szCs w:val="22"/>
        </w:rPr>
      </w:pPr>
      <w:r w:rsidRPr="00385570">
        <w:rPr>
          <w:rFonts w:ascii="Arial" w:hAnsi="Arial" w:cs="Arial"/>
          <w:sz w:val="22"/>
          <w:szCs w:val="22"/>
        </w:rPr>
        <w:t>In addition to the transcript evaluation, you will be required to submit official copies of your transcripts as well. You may request that your schools send them to gradapp@luc.edu or the mailing address, noted above.  Alternatively, you may request that your NACES transcript evaluating company send the transcript along with your transcript evaluation. Transcripts received from these evaluators are considered official.</w:t>
      </w:r>
    </w:p>
    <w:p w14:paraId="3E6CA27B" w14:textId="77777777" w:rsidR="00AE6250" w:rsidRPr="00385570" w:rsidRDefault="00AE6250" w:rsidP="00AE6250">
      <w:pPr>
        <w:pStyle w:val="NormalWeb"/>
        <w:shd w:val="clear" w:color="auto" w:fill="FFFFFF"/>
        <w:spacing w:before="0" w:beforeAutospacing="0" w:after="225" w:afterAutospacing="0" w:line="360" w:lineRule="auto"/>
        <w:rPr>
          <w:rFonts w:ascii="Arial" w:hAnsi="Arial" w:cs="Arial"/>
          <w:sz w:val="22"/>
          <w:szCs w:val="22"/>
        </w:rPr>
      </w:pPr>
      <w:r w:rsidRPr="00385570">
        <w:rPr>
          <w:rFonts w:ascii="Arial" w:hAnsi="Arial" w:cs="Arial"/>
          <w:sz w:val="22"/>
          <w:szCs w:val="22"/>
        </w:rPr>
        <w:t>Copies and faxes are not accepted as official documents; GPEM must receive the report directly. The evaluation is waived for applicants who have completed a master's degree from an accredited U.S. institution.</w:t>
      </w:r>
    </w:p>
    <w:p w14:paraId="68A221D9" w14:textId="77777777" w:rsidR="00AE6250" w:rsidRPr="00AE6250" w:rsidRDefault="00AE6250" w:rsidP="00AE6250">
      <w:pPr>
        <w:pStyle w:val="NormalWeb"/>
        <w:spacing w:before="0" w:beforeAutospacing="0" w:after="0" w:afterAutospacing="0" w:line="360" w:lineRule="auto"/>
        <w:rPr>
          <w:rFonts w:ascii="Arial" w:hAnsi="Arial" w:cs="Arial"/>
          <w:color w:val="333333"/>
          <w:sz w:val="22"/>
          <w:szCs w:val="22"/>
        </w:rPr>
      </w:pPr>
    </w:p>
    <w:p w14:paraId="6EE354E3" w14:textId="77777777" w:rsidR="00AB5831" w:rsidRPr="00AE6250" w:rsidRDefault="00385570" w:rsidP="00AE6250">
      <w:pPr>
        <w:spacing w:line="360" w:lineRule="auto"/>
        <w:rPr>
          <w:rFonts w:ascii="Arial" w:hAnsi="Arial" w:cs="Arial"/>
          <w:sz w:val="22"/>
          <w:szCs w:val="22"/>
        </w:rPr>
      </w:pPr>
    </w:p>
    <w:sectPr w:rsidR="00AB5831" w:rsidRPr="00AE6250" w:rsidSect="00420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661F9"/>
    <w:multiLevelType w:val="hybridMultilevel"/>
    <w:tmpl w:val="C518E0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E1B431B"/>
    <w:multiLevelType w:val="multilevel"/>
    <w:tmpl w:val="3DCC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164D7"/>
    <w:multiLevelType w:val="hybridMultilevel"/>
    <w:tmpl w:val="6B2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6E"/>
    <w:rsid w:val="00006D34"/>
    <w:rsid w:val="000273B5"/>
    <w:rsid w:val="00075024"/>
    <w:rsid w:val="000E4507"/>
    <w:rsid w:val="00385570"/>
    <w:rsid w:val="003A3EB8"/>
    <w:rsid w:val="003E7A50"/>
    <w:rsid w:val="00420953"/>
    <w:rsid w:val="004F342F"/>
    <w:rsid w:val="006606C7"/>
    <w:rsid w:val="006C620B"/>
    <w:rsid w:val="00824DC2"/>
    <w:rsid w:val="008419EF"/>
    <w:rsid w:val="008C0206"/>
    <w:rsid w:val="008D38F7"/>
    <w:rsid w:val="008D7A5E"/>
    <w:rsid w:val="008E3A87"/>
    <w:rsid w:val="00A966A7"/>
    <w:rsid w:val="00AE6250"/>
    <w:rsid w:val="00AF129E"/>
    <w:rsid w:val="00B25C57"/>
    <w:rsid w:val="00B77543"/>
    <w:rsid w:val="00BA76FC"/>
    <w:rsid w:val="00C66806"/>
    <w:rsid w:val="00CE70EF"/>
    <w:rsid w:val="00DA7CEC"/>
    <w:rsid w:val="00DB6A82"/>
    <w:rsid w:val="00E76487"/>
    <w:rsid w:val="00EB58B8"/>
    <w:rsid w:val="00FB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7865"/>
  <w15:chartTrackingRefBased/>
  <w15:docId w15:val="{E9FA8B61-DCAD-E741-8DE4-097DDEA4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A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7A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06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B206E"/>
    <w:rPr>
      <w:i/>
      <w:iCs/>
    </w:rPr>
  </w:style>
  <w:style w:type="paragraph" w:customStyle="1" w:styleId="info">
    <w:name w:val="info"/>
    <w:basedOn w:val="Normal"/>
    <w:rsid w:val="00FB206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B206E"/>
    <w:rPr>
      <w:color w:val="0000FF"/>
      <w:u w:val="single"/>
    </w:rPr>
  </w:style>
  <w:style w:type="character" w:styleId="Strong">
    <w:name w:val="Strong"/>
    <w:basedOn w:val="DefaultParagraphFont"/>
    <w:uiPriority w:val="22"/>
    <w:qFormat/>
    <w:rsid w:val="00FB206E"/>
    <w:rPr>
      <w:b/>
      <w:bCs/>
    </w:rPr>
  </w:style>
  <w:style w:type="character" w:styleId="UnresolvedMention">
    <w:name w:val="Unresolved Mention"/>
    <w:basedOn w:val="DefaultParagraphFont"/>
    <w:uiPriority w:val="99"/>
    <w:semiHidden/>
    <w:unhideWhenUsed/>
    <w:rsid w:val="00FB206E"/>
    <w:rPr>
      <w:color w:val="605E5C"/>
      <w:shd w:val="clear" w:color="auto" w:fill="E1DFDD"/>
    </w:rPr>
  </w:style>
  <w:style w:type="character" w:styleId="FollowedHyperlink">
    <w:name w:val="FollowedHyperlink"/>
    <w:basedOn w:val="DefaultParagraphFont"/>
    <w:uiPriority w:val="99"/>
    <w:semiHidden/>
    <w:unhideWhenUsed/>
    <w:rsid w:val="00AF129E"/>
    <w:rPr>
      <w:color w:val="954F72" w:themeColor="followedHyperlink"/>
      <w:u w:val="single"/>
    </w:rPr>
  </w:style>
  <w:style w:type="character" w:customStyle="1" w:styleId="Heading1Char">
    <w:name w:val="Heading 1 Char"/>
    <w:basedOn w:val="DefaultParagraphFont"/>
    <w:link w:val="Heading1"/>
    <w:uiPriority w:val="9"/>
    <w:rsid w:val="003E7A5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7A5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7192">
      <w:bodyDiv w:val="1"/>
      <w:marLeft w:val="0"/>
      <w:marRight w:val="0"/>
      <w:marTop w:val="0"/>
      <w:marBottom w:val="0"/>
      <w:divBdr>
        <w:top w:val="none" w:sz="0" w:space="0" w:color="auto"/>
        <w:left w:val="none" w:sz="0" w:space="0" w:color="auto"/>
        <w:bottom w:val="none" w:sz="0" w:space="0" w:color="auto"/>
        <w:right w:val="none" w:sz="0" w:space="0" w:color="auto"/>
      </w:divBdr>
    </w:div>
    <w:div w:id="52314046">
      <w:bodyDiv w:val="1"/>
      <w:marLeft w:val="0"/>
      <w:marRight w:val="0"/>
      <w:marTop w:val="0"/>
      <w:marBottom w:val="0"/>
      <w:divBdr>
        <w:top w:val="none" w:sz="0" w:space="0" w:color="auto"/>
        <w:left w:val="none" w:sz="0" w:space="0" w:color="auto"/>
        <w:bottom w:val="none" w:sz="0" w:space="0" w:color="auto"/>
        <w:right w:val="none" w:sz="0" w:space="0" w:color="auto"/>
      </w:divBdr>
    </w:div>
    <w:div w:id="123743188">
      <w:bodyDiv w:val="1"/>
      <w:marLeft w:val="0"/>
      <w:marRight w:val="0"/>
      <w:marTop w:val="0"/>
      <w:marBottom w:val="0"/>
      <w:divBdr>
        <w:top w:val="none" w:sz="0" w:space="0" w:color="auto"/>
        <w:left w:val="none" w:sz="0" w:space="0" w:color="auto"/>
        <w:bottom w:val="none" w:sz="0" w:space="0" w:color="auto"/>
        <w:right w:val="none" w:sz="0" w:space="0" w:color="auto"/>
      </w:divBdr>
    </w:div>
    <w:div w:id="530337601">
      <w:bodyDiv w:val="1"/>
      <w:marLeft w:val="0"/>
      <w:marRight w:val="0"/>
      <w:marTop w:val="0"/>
      <w:marBottom w:val="0"/>
      <w:divBdr>
        <w:top w:val="none" w:sz="0" w:space="0" w:color="auto"/>
        <w:left w:val="none" w:sz="0" w:space="0" w:color="auto"/>
        <w:bottom w:val="none" w:sz="0" w:space="0" w:color="auto"/>
        <w:right w:val="none" w:sz="0" w:space="0" w:color="auto"/>
      </w:divBdr>
    </w:div>
    <w:div w:id="751855338">
      <w:bodyDiv w:val="1"/>
      <w:marLeft w:val="0"/>
      <w:marRight w:val="0"/>
      <w:marTop w:val="0"/>
      <w:marBottom w:val="0"/>
      <w:divBdr>
        <w:top w:val="none" w:sz="0" w:space="0" w:color="auto"/>
        <w:left w:val="none" w:sz="0" w:space="0" w:color="auto"/>
        <w:bottom w:val="none" w:sz="0" w:space="0" w:color="auto"/>
        <w:right w:val="none" w:sz="0" w:space="0" w:color="auto"/>
      </w:divBdr>
    </w:div>
    <w:div w:id="1077828524">
      <w:bodyDiv w:val="1"/>
      <w:marLeft w:val="0"/>
      <w:marRight w:val="0"/>
      <w:marTop w:val="0"/>
      <w:marBottom w:val="0"/>
      <w:divBdr>
        <w:top w:val="none" w:sz="0" w:space="0" w:color="auto"/>
        <w:left w:val="none" w:sz="0" w:space="0" w:color="auto"/>
        <w:bottom w:val="none" w:sz="0" w:space="0" w:color="auto"/>
        <w:right w:val="none" w:sz="0" w:space="0" w:color="auto"/>
      </w:divBdr>
    </w:div>
    <w:div w:id="1641764364">
      <w:bodyDiv w:val="1"/>
      <w:marLeft w:val="0"/>
      <w:marRight w:val="0"/>
      <w:marTop w:val="0"/>
      <w:marBottom w:val="0"/>
      <w:divBdr>
        <w:top w:val="none" w:sz="0" w:space="0" w:color="auto"/>
        <w:left w:val="none" w:sz="0" w:space="0" w:color="auto"/>
        <w:bottom w:val="none" w:sz="0" w:space="0" w:color="auto"/>
        <w:right w:val="none" w:sz="0" w:space="0" w:color="auto"/>
      </w:divBdr>
    </w:div>
    <w:div w:id="1742634569">
      <w:bodyDiv w:val="1"/>
      <w:marLeft w:val="0"/>
      <w:marRight w:val="0"/>
      <w:marTop w:val="0"/>
      <w:marBottom w:val="0"/>
      <w:divBdr>
        <w:top w:val="none" w:sz="0" w:space="0" w:color="auto"/>
        <w:left w:val="none" w:sz="0" w:space="0" w:color="auto"/>
        <w:bottom w:val="none" w:sz="0" w:space="0" w:color="auto"/>
        <w:right w:val="none" w:sz="0" w:space="0" w:color="auto"/>
      </w:divBdr>
    </w:div>
    <w:div w:id="20058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ces.org/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app@luc.edu" TargetMode="External"/><Relationship Id="rId5" Type="http://schemas.openxmlformats.org/officeDocument/2006/relationships/hyperlink" Target="https://www.naces.org/memb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Leslie</dc:creator>
  <cp:keywords/>
  <dc:description/>
  <cp:lastModifiedBy>Dani</cp:lastModifiedBy>
  <cp:revision>3</cp:revision>
  <dcterms:created xsi:type="dcterms:W3CDTF">2021-01-13T19:14:00Z</dcterms:created>
  <dcterms:modified xsi:type="dcterms:W3CDTF">2021-01-13T19:16:00Z</dcterms:modified>
</cp:coreProperties>
</file>